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BC" w:rsidRPr="00E117AC" w:rsidRDefault="00C11033" w:rsidP="00E117AC">
      <w:pPr>
        <w:jc w:val="both"/>
        <w:rPr>
          <w:rFonts w:ascii="Times New Roman" w:hAnsi="Times New Roman" w:cs="Times New Roman"/>
          <w:b/>
          <w:sz w:val="24"/>
          <w:szCs w:val="24"/>
        </w:rPr>
      </w:pPr>
      <w:bookmarkStart w:id="0" w:name="_GoBack"/>
      <w:bookmarkEnd w:id="0"/>
      <w:r w:rsidRPr="00E117AC">
        <w:rPr>
          <w:rFonts w:ascii="Times New Roman" w:hAnsi="Times New Roman" w:cs="Times New Roman"/>
          <w:b/>
          <w:sz w:val="24"/>
          <w:szCs w:val="24"/>
        </w:rPr>
        <w:t>Klaus Schwab. Creador y presidente ejecutivo del Foro Económico Mundial</w:t>
      </w:r>
      <w:r w:rsidR="008D6014" w:rsidRPr="00E117AC">
        <w:rPr>
          <w:rFonts w:ascii="Times New Roman" w:hAnsi="Times New Roman" w:cs="Times New Roman"/>
          <w:b/>
          <w:sz w:val="24"/>
          <w:szCs w:val="24"/>
        </w:rPr>
        <w:t xml:space="preserve"> y su paso por Buenos Aires</w:t>
      </w:r>
    </w:p>
    <w:p w:rsidR="00CF0934" w:rsidRPr="00E117AC" w:rsidRDefault="00CF0934" w:rsidP="00E117AC">
      <w:pPr>
        <w:jc w:val="both"/>
        <w:rPr>
          <w:rFonts w:ascii="Times New Roman" w:hAnsi="Times New Roman" w:cs="Times New Roman"/>
          <w:sz w:val="24"/>
          <w:szCs w:val="24"/>
        </w:rPr>
      </w:pPr>
      <w:r w:rsidRPr="00E117AC">
        <w:rPr>
          <w:rFonts w:ascii="Times New Roman" w:hAnsi="Times New Roman" w:cs="Times New Roman"/>
          <w:sz w:val="24"/>
          <w:szCs w:val="24"/>
        </w:rPr>
        <w:t>El capítulo regional del Foro Económico Mundial que tuvo lugar en Buenos Aires entre el 5 y el 7 de abril del corriente año nos permitió escuchar y también leer las palabras de su creador, el economista e ingeniero Klaus Schwab</w:t>
      </w:r>
    </w:p>
    <w:p w:rsidR="00CF0934" w:rsidRPr="00E117AC" w:rsidRDefault="00CF0934" w:rsidP="00E117AC">
      <w:pPr>
        <w:jc w:val="both"/>
        <w:rPr>
          <w:rFonts w:ascii="Times New Roman" w:hAnsi="Times New Roman" w:cs="Times New Roman"/>
          <w:sz w:val="24"/>
          <w:szCs w:val="24"/>
        </w:rPr>
      </w:pPr>
      <w:r w:rsidRPr="00E117AC">
        <w:rPr>
          <w:rFonts w:ascii="Times New Roman" w:hAnsi="Times New Roman" w:cs="Times New Roman"/>
          <w:sz w:val="24"/>
          <w:szCs w:val="24"/>
        </w:rPr>
        <w:t>Sus conceptos más destacados al abrir la sesión al Impulso del desarrollo y de la Iniciativa empresarial en la Cuarta Revolución Industrial fueron los siguientes:</w:t>
      </w:r>
    </w:p>
    <w:p w:rsidR="00CF0934" w:rsidRPr="00E117AC" w:rsidRDefault="00CF0934" w:rsidP="00E117AC">
      <w:pPr>
        <w:jc w:val="both"/>
        <w:rPr>
          <w:rFonts w:ascii="Times New Roman" w:hAnsi="Times New Roman" w:cs="Times New Roman"/>
          <w:sz w:val="24"/>
          <w:szCs w:val="24"/>
        </w:rPr>
      </w:pPr>
      <w:r w:rsidRPr="00E117AC">
        <w:rPr>
          <w:rFonts w:ascii="Times New Roman" w:hAnsi="Times New Roman" w:cs="Times New Roman"/>
          <w:sz w:val="24"/>
          <w:szCs w:val="24"/>
        </w:rPr>
        <w:t xml:space="preserve">“(…) Lo más importante para mí fue haber estado presente en la reunión de los </w:t>
      </w:r>
      <w:r w:rsidRPr="00E117AC">
        <w:rPr>
          <w:rFonts w:ascii="Times New Roman" w:hAnsi="Times New Roman" w:cs="Times New Roman"/>
          <w:i/>
          <w:sz w:val="24"/>
          <w:szCs w:val="24"/>
        </w:rPr>
        <w:t>global shapers</w:t>
      </w:r>
      <w:r w:rsidRPr="00E117AC">
        <w:rPr>
          <w:rFonts w:ascii="Times New Roman" w:hAnsi="Times New Roman" w:cs="Times New Roman"/>
          <w:sz w:val="24"/>
          <w:szCs w:val="24"/>
        </w:rPr>
        <w:t>, generación de jóvenes impulsores globales, quienes configuran la fuerza del emprendedorismo. Y me llamó la atención cómo esta generación está orientada al futuro, a servir a la sociedad”.</w:t>
      </w:r>
    </w:p>
    <w:p w:rsidR="008D6014" w:rsidRPr="00E117AC" w:rsidRDefault="00CF0934" w:rsidP="00E117AC">
      <w:pPr>
        <w:jc w:val="both"/>
        <w:rPr>
          <w:rFonts w:ascii="Times New Roman" w:hAnsi="Times New Roman" w:cs="Times New Roman"/>
          <w:sz w:val="24"/>
          <w:szCs w:val="24"/>
        </w:rPr>
      </w:pPr>
      <w:r w:rsidRPr="00E117AC">
        <w:rPr>
          <w:rFonts w:ascii="Times New Roman" w:hAnsi="Times New Roman" w:cs="Times New Roman"/>
          <w:sz w:val="24"/>
          <w:szCs w:val="24"/>
        </w:rPr>
        <w:t xml:space="preserve">“Pienso que el mundo </w:t>
      </w:r>
      <w:r w:rsidR="008D6014" w:rsidRPr="00E117AC">
        <w:rPr>
          <w:rFonts w:ascii="Times New Roman" w:hAnsi="Times New Roman" w:cs="Times New Roman"/>
          <w:sz w:val="24"/>
          <w:szCs w:val="24"/>
        </w:rPr>
        <w:t xml:space="preserve">no se encontrará </w:t>
      </w:r>
      <w:r w:rsidR="007A3D37">
        <w:rPr>
          <w:rFonts w:ascii="Times New Roman" w:hAnsi="Times New Roman" w:cs="Times New Roman"/>
          <w:sz w:val="24"/>
          <w:szCs w:val="24"/>
        </w:rPr>
        <w:t xml:space="preserve">de ahora en </w:t>
      </w:r>
      <w:r w:rsidR="008D6014" w:rsidRPr="00E117AC">
        <w:rPr>
          <w:rFonts w:ascii="Times New Roman" w:hAnsi="Times New Roman" w:cs="Times New Roman"/>
          <w:sz w:val="24"/>
          <w:szCs w:val="24"/>
        </w:rPr>
        <w:t>más</w:t>
      </w:r>
      <w:r w:rsidR="007A3D37">
        <w:rPr>
          <w:rFonts w:ascii="Times New Roman" w:hAnsi="Times New Roman" w:cs="Times New Roman"/>
          <w:sz w:val="24"/>
          <w:szCs w:val="24"/>
        </w:rPr>
        <w:t>,</w:t>
      </w:r>
      <w:r w:rsidR="008D6014" w:rsidRPr="00E117AC">
        <w:rPr>
          <w:rFonts w:ascii="Times New Roman" w:hAnsi="Times New Roman" w:cs="Times New Roman"/>
          <w:sz w:val="24"/>
          <w:szCs w:val="24"/>
        </w:rPr>
        <w:t xml:space="preserve"> dividido en ideas de izquierda y derecha sino que la línea divisoria será entre aquellos que abracen el futuro y los que no, haciendo sacrificios a corto plazo como todo emprendedor”.</w:t>
      </w:r>
    </w:p>
    <w:p w:rsidR="008D6014" w:rsidRPr="00E117AC" w:rsidRDefault="008D6014" w:rsidP="00E117AC">
      <w:pPr>
        <w:jc w:val="both"/>
        <w:rPr>
          <w:rFonts w:ascii="Times New Roman" w:hAnsi="Times New Roman" w:cs="Times New Roman"/>
          <w:sz w:val="24"/>
          <w:szCs w:val="24"/>
        </w:rPr>
      </w:pPr>
      <w:r w:rsidRPr="00E117AC">
        <w:rPr>
          <w:rFonts w:ascii="Times New Roman" w:hAnsi="Times New Roman" w:cs="Times New Roman"/>
          <w:sz w:val="24"/>
          <w:szCs w:val="24"/>
        </w:rPr>
        <w:t>“Nosotros miramos al gobierno como aquellos que realizan las reformas, como líderes re</w:t>
      </w:r>
      <w:r w:rsidR="007A3D37">
        <w:rPr>
          <w:rFonts w:ascii="Times New Roman" w:hAnsi="Times New Roman" w:cs="Times New Roman"/>
          <w:sz w:val="24"/>
          <w:szCs w:val="24"/>
        </w:rPr>
        <w:t xml:space="preserve">ceptivos. Pero también </w:t>
      </w:r>
      <w:r w:rsidRPr="00E117AC">
        <w:rPr>
          <w:rFonts w:ascii="Times New Roman" w:hAnsi="Times New Roman" w:cs="Times New Roman"/>
          <w:sz w:val="24"/>
          <w:szCs w:val="24"/>
        </w:rPr>
        <w:t>tenemos que ser responsables y receptivos</w:t>
      </w:r>
      <w:r w:rsidR="007A3D37">
        <w:rPr>
          <w:rFonts w:ascii="Times New Roman" w:hAnsi="Times New Roman" w:cs="Times New Roman"/>
          <w:sz w:val="24"/>
          <w:szCs w:val="24"/>
        </w:rPr>
        <w:t xml:space="preserve"> nosotros</w:t>
      </w:r>
      <w:r w:rsidRPr="00E117AC">
        <w:rPr>
          <w:rFonts w:ascii="Times New Roman" w:hAnsi="Times New Roman" w:cs="Times New Roman"/>
          <w:sz w:val="24"/>
          <w:szCs w:val="24"/>
        </w:rPr>
        <w:t>, cumpliendo nuestras obligaciones y cumpliendo también con las almas rezagadas”.</w:t>
      </w:r>
    </w:p>
    <w:p w:rsidR="00CF0934" w:rsidRPr="00E117AC" w:rsidRDefault="008D6014" w:rsidP="00E117AC">
      <w:pPr>
        <w:jc w:val="both"/>
        <w:rPr>
          <w:rFonts w:ascii="Times New Roman" w:hAnsi="Times New Roman" w:cs="Times New Roman"/>
          <w:sz w:val="24"/>
          <w:szCs w:val="24"/>
        </w:rPr>
      </w:pPr>
      <w:r w:rsidRPr="00E117AC">
        <w:rPr>
          <w:rFonts w:ascii="Times New Roman" w:hAnsi="Times New Roman" w:cs="Times New Roman"/>
          <w:sz w:val="24"/>
          <w:szCs w:val="24"/>
        </w:rPr>
        <w:t xml:space="preserve">Ver video en: </w:t>
      </w:r>
    </w:p>
    <w:p w:rsidR="00CF0934" w:rsidRPr="00E117AC" w:rsidRDefault="00C904E7" w:rsidP="00E117AC">
      <w:pPr>
        <w:jc w:val="both"/>
        <w:rPr>
          <w:rFonts w:ascii="Times New Roman" w:hAnsi="Times New Roman" w:cs="Times New Roman"/>
          <w:sz w:val="24"/>
          <w:szCs w:val="24"/>
        </w:rPr>
      </w:pPr>
      <w:hyperlink r:id="rId5" w:history="1">
        <w:r w:rsidR="00CF0934" w:rsidRPr="00E117AC">
          <w:rPr>
            <w:rStyle w:val="Hipervnculo"/>
            <w:rFonts w:ascii="Times New Roman" w:hAnsi="Times New Roman" w:cs="Times New Roman"/>
            <w:sz w:val="24"/>
            <w:szCs w:val="24"/>
          </w:rPr>
          <w:t>https://www.weforum.org/es/events/world-economic-forum-on-latin-america-2017</w:t>
        </w:r>
      </w:hyperlink>
    </w:p>
    <w:p w:rsidR="00CF0934" w:rsidRPr="00E117AC" w:rsidRDefault="008D6014" w:rsidP="00E117AC">
      <w:pPr>
        <w:jc w:val="both"/>
        <w:rPr>
          <w:rFonts w:ascii="Times New Roman" w:hAnsi="Times New Roman" w:cs="Times New Roman"/>
          <w:sz w:val="24"/>
          <w:szCs w:val="24"/>
        </w:rPr>
      </w:pPr>
      <w:r w:rsidRPr="00E117AC">
        <w:rPr>
          <w:rFonts w:ascii="Times New Roman" w:hAnsi="Times New Roman" w:cs="Times New Roman"/>
          <w:sz w:val="24"/>
          <w:szCs w:val="24"/>
        </w:rPr>
        <w:t>Por otra parte,</w:t>
      </w:r>
      <w:r w:rsidR="00E117AC" w:rsidRPr="00E117AC">
        <w:rPr>
          <w:rFonts w:ascii="Times New Roman" w:hAnsi="Times New Roman" w:cs="Times New Roman"/>
          <w:sz w:val="24"/>
          <w:szCs w:val="24"/>
        </w:rPr>
        <w:t xml:space="preserve"> transcribimos los principales párrafos vertidos por Klaus Shwab </w:t>
      </w:r>
      <w:r w:rsidRPr="00E117AC">
        <w:rPr>
          <w:rFonts w:ascii="Times New Roman" w:hAnsi="Times New Roman" w:cs="Times New Roman"/>
          <w:sz w:val="24"/>
          <w:szCs w:val="24"/>
        </w:rPr>
        <w:t>en el diario La N</w:t>
      </w:r>
      <w:r w:rsidR="00E117AC" w:rsidRPr="00E117AC">
        <w:rPr>
          <w:rFonts w:ascii="Times New Roman" w:hAnsi="Times New Roman" w:cs="Times New Roman"/>
          <w:sz w:val="24"/>
          <w:szCs w:val="24"/>
        </w:rPr>
        <w:t xml:space="preserve">ación </w:t>
      </w:r>
      <w:r w:rsidRPr="00E117AC">
        <w:rPr>
          <w:rFonts w:ascii="Times New Roman" w:hAnsi="Times New Roman" w:cs="Times New Roman"/>
          <w:sz w:val="24"/>
          <w:szCs w:val="24"/>
        </w:rPr>
        <w:t>el domingo 16 de abril:</w:t>
      </w:r>
    </w:p>
    <w:p w:rsidR="00E117AC" w:rsidRDefault="00E117AC" w:rsidP="00E117AC">
      <w:pPr>
        <w:jc w:val="both"/>
        <w:rPr>
          <w:rFonts w:ascii="Times New Roman" w:hAnsi="Times New Roman" w:cs="Times New Roman"/>
          <w:sz w:val="24"/>
          <w:szCs w:val="24"/>
        </w:rPr>
      </w:pPr>
      <w:r w:rsidRPr="00E117AC">
        <w:rPr>
          <w:rFonts w:ascii="Times New Roman" w:hAnsi="Times New Roman" w:cs="Times New Roman"/>
          <w:sz w:val="24"/>
          <w:szCs w:val="24"/>
        </w:rPr>
        <w:t xml:space="preserve">“Es una tarea muy compleja preparar a la Argentina para el futuro (…) Cualquier inflación </w:t>
      </w:r>
      <w:r>
        <w:rPr>
          <w:rFonts w:ascii="Times New Roman" w:hAnsi="Times New Roman" w:cs="Times New Roman"/>
          <w:sz w:val="24"/>
          <w:szCs w:val="24"/>
        </w:rPr>
        <w:t xml:space="preserve">de doble dígito es negativa </w:t>
      </w:r>
      <w:r w:rsidRPr="00E117AC">
        <w:rPr>
          <w:rFonts w:ascii="Times New Roman" w:hAnsi="Times New Roman" w:cs="Times New Roman"/>
          <w:sz w:val="24"/>
          <w:szCs w:val="24"/>
        </w:rPr>
        <w:t>a largo plazo</w:t>
      </w:r>
      <w:r>
        <w:rPr>
          <w:rFonts w:ascii="Times New Roman" w:hAnsi="Times New Roman" w:cs="Times New Roman"/>
          <w:sz w:val="24"/>
          <w:szCs w:val="24"/>
        </w:rPr>
        <w:t xml:space="preserve"> (…) Hasta que la inversión se refleje en el bienestar de una mayoría de la gente, eso lleva tiempo”.</w:t>
      </w:r>
    </w:p>
    <w:p w:rsidR="00E117AC" w:rsidRDefault="00E117AC" w:rsidP="00E117AC">
      <w:pPr>
        <w:jc w:val="both"/>
        <w:rPr>
          <w:rFonts w:ascii="Times New Roman" w:hAnsi="Times New Roman" w:cs="Times New Roman"/>
          <w:sz w:val="24"/>
          <w:szCs w:val="24"/>
        </w:rPr>
      </w:pPr>
      <w:r>
        <w:rPr>
          <w:rFonts w:ascii="Times New Roman" w:hAnsi="Times New Roman" w:cs="Times New Roman"/>
          <w:sz w:val="24"/>
          <w:szCs w:val="24"/>
        </w:rPr>
        <w:t>Con respecto al Presidente Macri destacó:</w:t>
      </w:r>
    </w:p>
    <w:p w:rsidR="00E117AC" w:rsidRDefault="00E117AC" w:rsidP="00E117AC">
      <w:pPr>
        <w:jc w:val="both"/>
        <w:rPr>
          <w:rFonts w:ascii="Times New Roman" w:hAnsi="Times New Roman" w:cs="Times New Roman"/>
          <w:sz w:val="24"/>
          <w:szCs w:val="24"/>
        </w:rPr>
      </w:pPr>
      <w:r>
        <w:rPr>
          <w:rFonts w:ascii="Times New Roman" w:hAnsi="Times New Roman" w:cs="Times New Roman"/>
          <w:sz w:val="24"/>
          <w:szCs w:val="24"/>
        </w:rPr>
        <w:t>“(…) yo creo que está atacando la inflación, y logró que haya aceptación de la Argentina en los mercados financieros internacionales. Recreó la confianza en la comunidad de negocios internacional”</w:t>
      </w:r>
    </w:p>
    <w:p w:rsidR="00E117AC" w:rsidRDefault="00E117AC" w:rsidP="00E117AC">
      <w:pPr>
        <w:jc w:val="both"/>
        <w:rPr>
          <w:rFonts w:ascii="Times New Roman" w:hAnsi="Times New Roman" w:cs="Times New Roman"/>
          <w:sz w:val="24"/>
          <w:szCs w:val="24"/>
        </w:rPr>
      </w:pPr>
      <w:r>
        <w:rPr>
          <w:rFonts w:ascii="Times New Roman" w:hAnsi="Times New Roman" w:cs="Times New Roman"/>
          <w:sz w:val="24"/>
          <w:szCs w:val="24"/>
        </w:rPr>
        <w:t>En relación a las inversiones que estarían produciéndose únicamente en el sector financiero pero no en el productivo señaló:</w:t>
      </w:r>
    </w:p>
    <w:p w:rsidR="00E117AC" w:rsidRDefault="00E117AC" w:rsidP="00E117AC">
      <w:pPr>
        <w:jc w:val="both"/>
        <w:rPr>
          <w:rFonts w:ascii="Times New Roman" w:hAnsi="Times New Roman" w:cs="Times New Roman"/>
          <w:sz w:val="24"/>
          <w:szCs w:val="24"/>
        </w:rPr>
      </w:pPr>
      <w:r>
        <w:rPr>
          <w:rFonts w:ascii="Times New Roman" w:hAnsi="Times New Roman" w:cs="Times New Roman"/>
          <w:sz w:val="24"/>
          <w:szCs w:val="24"/>
        </w:rPr>
        <w:t>“Pero es una buena señal. Por lo menos está ingresando capital. Muestra que la comunidad internacional vuelve a tener confianza”.</w:t>
      </w:r>
    </w:p>
    <w:p w:rsidR="00E117AC" w:rsidRDefault="00E117AC" w:rsidP="00E117AC">
      <w:pPr>
        <w:jc w:val="both"/>
        <w:rPr>
          <w:rFonts w:ascii="Times New Roman" w:hAnsi="Times New Roman" w:cs="Times New Roman"/>
          <w:sz w:val="24"/>
          <w:szCs w:val="24"/>
        </w:rPr>
      </w:pPr>
      <w:r>
        <w:rPr>
          <w:rFonts w:ascii="Times New Roman" w:hAnsi="Times New Roman" w:cs="Times New Roman"/>
          <w:sz w:val="24"/>
          <w:szCs w:val="24"/>
        </w:rPr>
        <w:t xml:space="preserve">“[no hay que olvidar que] la Argentina parte de una situación muy difícil y sufre mucho por el </w:t>
      </w:r>
      <w:r w:rsidR="00F811CA">
        <w:rPr>
          <w:rFonts w:ascii="Times New Roman" w:hAnsi="Times New Roman" w:cs="Times New Roman"/>
          <w:sz w:val="24"/>
          <w:szCs w:val="24"/>
        </w:rPr>
        <w:t>pasado: corrupción, mala asignación de recursos, falta de confianza en la comunidad internacional e inflación, entre tantos otros. Si lo comparamos con una maratón de 42 kilómetros, la Argentina todavía está a cinco kilómetros del punto de partida, por lo que tiene que correr aún más rápido para ponerse a la par del resto del mundo”.</w:t>
      </w:r>
    </w:p>
    <w:p w:rsidR="00F811CA" w:rsidRDefault="00F811CA" w:rsidP="00E117AC">
      <w:pPr>
        <w:jc w:val="both"/>
        <w:rPr>
          <w:rFonts w:ascii="Times New Roman" w:hAnsi="Times New Roman" w:cs="Times New Roman"/>
          <w:sz w:val="24"/>
          <w:szCs w:val="24"/>
        </w:rPr>
      </w:pPr>
      <w:r>
        <w:rPr>
          <w:rFonts w:ascii="Times New Roman" w:hAnsi="Times New Roman" w:cs="Times New Roman"/>
          <w:sz w:val="24"/>
          <w:szCs w:val="24"/>
        </w:rPr>
        <w:t>Con respecto al potencial de nuestro país dijo:</w:t>
      </w:r>
    </w:p>
    <w:p w:rsidR="00F811CA" w:rsidRDefault="00F811CA" w:rsidP="00E117AC">
      <w:pPr>
        <w:jc w:val="both"/>
        <w:rPr>
          <w:rFonts w:ascii="Times New Roman" w:hAnsi="Times New Roman" w:cs="Times New Roman"/>
          <w:sz w:val="24"/>
          <w:szCs w:val="24"/>
        </w:rPr>
      </w:pPr>
      <w:r>
        <w:rPr>
          <w:rFonts w:ascii="Times New Roman" w:hAnsi="Times New Roman" w:cs="Times New Roman"/>
          <w:sz w:val="24"/>
          <w:szCs w:val="24"/>
        </w:rPr>
        <w:t xml:space="preserve">“Creo que el país tiene el potencial de incorporarse a la nueva economía del siglo XXI, porque se piensa mucho en forma innovadora y emprendedora aquí. Basta pensar que cuatro de seis unicornios de América latina salieron </w:t>
      </w:r>
      <w:r w:rsidR="00B223D8">
        <w:rPr>
          <w:rFonts w:ascii="Times New Roman" w:hAnsi="Times New Roman" w:cs="Times New Roman"/>
          <w:sz w:val="24"/>
          <w:szCs w:val="24"/>
        </w:rPr>
        <w:t>de aquí, o que la Universidad de Buenos Aires tuvo cinco ganadores del premio Nobel”</w:t>
      </w:r>
    </w:p>
    <w:p w:rsidR="00B223D8" w:rsidRDefault="00B223D8" w:rsidP="00E117AC">
      <w:pPr>
        <w:jc w:val="both"/>
        <w:rPr>
          <w:rFonts w:ascii="Times New Roman" w:hAnsi="Times New Roman" w:cs="Times New Roman"/>
          <w:sz w:val="24"/>
          <w:szCs w:val="24"/>
        </w:rPr>
      </w:pPr>
      <w:r>
        <w:rPr>
          <w:rFonts w:ascii="Times New Roman" w:hAnsi="Times New Roman" w:cs="Times New Roman"/>
          <w:sz w:val="24"/>
          <w:szCs w:val="24"/>
        </w:rPr>
        <w:lastRenderedPageBreak/>
        <w:t>Además agregó:</w:t>
      </w:r>
    </w:p>
    <w:p w:rsidR="00B223D8" w:rsidRDefault="00B223D8" w:rsidP="00E117AC">
      <w:pPr>
        <w:jc w:val="both"/>
        <w:rPr>
          <w:rFonts w:ascii="Times New Roman" w:hAnsi="Times New Roman" w:cs="Times New Roman"/>
          <w:sz w:val="24"/>
          <w:szCs w:val="24"/>
        </w:rPr>
      </w:pPr>
      <w:r>
        <w:rPr>
          <w:rFonts w:ascii="Times New Roman" w:hAnsi="Times New Roman" w:cs="Times New Roman"/>
          <w:sz w:val="24"/>
          <w:szCs w:val="24"/>
        </w:rPr>
        <w:t>(…)</w:t>
      </w:r>
      <w:r w:rsidR="00484DE3">
        <w:rPr>
          <w:rFonts w:ascii="Times New Roman" w:hAnsi="Times New Roman" w:cs="Times New Roman"/>
          <w:sz w:val="24"/>
          <w:szCs w:val="24"/>
        </w:rPr>
        <w:t xml:space="preserve"> hay que prepararse para el futuro, que estará determinado en gran medida por la cuarta revolución industrial. Por tanto, para la Argentina es muy importante mirar el sistema educativo, porque la capacitación, la formación y el conocimiento es lo que se requerirá en el futuro en un mundo altamente competitivo”.</w:t>
      </w:r>
    </w:p>
    <w:p w:rsidR="00484DE3" w:rsidRDefault="00484DE3" w:rsidP="00E117AC">
      <w:pPr>
        <w:jc w:val="both"/>
        <w:rPr>
          <w:rFonts w:ascii="Times New Roman" w:hAnsi="Times New Roman" w:cs="Times New Roman"/>
          <w:sz w:val="24"/>
          <w:szCs w:val="24"/>
        </w:rPr>
      </w:pPr>
      <w:r>
        <w:rPr>
          <w:rFonts w:ascii="Times New Roman" w:hAnsi="Times New Roman" w:cs="Times New Roman"/>
          <w:sz w:val="24"/>
          <w:szCs w:val="24"/>
        </w:rPr>
        <w:t>En referencia al nacionalismo, al proteccionismo y al supuesto fracaso de la globalización señaló:</w:t>
      </w:r>
    </w:p>
    <w:p w:rsidR="00484DE3" w:rsidRDefault="00484DE3" w:rsidP="00E117AC">
      <w:pPr>
        <w:jc w:val="both"/>
        <w:rPr>
          <w:rFonts w:ascii="Times New Roman" w:hAnsi="Times New Roman" w:cs="Times New Roman"/>
          <w:sz w:val="24"/>
          <w:szCs w:val="24"/>
        </w:rPr>
      </w:pPr>
      <w:r>
        <w:rPr>
          <w:rFonts w:ascii="Times New Roman" w:hAnsi="Times New Roman" w:cs="Times New Roman"/>
          <w:sz w:val="24"/>
          <w:szCs w:val="24"/>
        </w:rPr>
        <w:t xml:space="preserve">“(…) Yo no estoy a favor de lo que se llama neoliberalismo, que es liberalismo irrestricto. Necesitamos un liberalismo en el que se mantenga un contrato social que garantice cierta solidaridad entre ganadores y perdedores (…) la globalización sin responsabilidad social no es sustentable y llevará al populismo. </w:t>
      </w:r>
      <w:r w:rsidR="00817CDA">
        <w:rPr>
          <w:rFonts w:ascii="Times New Roman" w:hAnsi="Times New Roman" w:cs="Times New Roman"/>
          <w:sz w:val="24"/>
          <w:szCs w:val="24"/>
        </w:rPr>
        <w:t>La gente siente que en un mundo muy complejo, con cuestiones muy complejas, se puede tener respuestas muy fáciles”.</w:t>
      </w:r>
    </w:p>
    <w:p w:rsidR="00817CDA" w:rsidRDefault="00817CDA" w:rsidP="00E117AC">
      <w:pPr>
        <w:jc w:val="both"/>
        <w:rPr>
          <w:rFonts w:ascii="Times New Roman" w:hAnsi="Times New Roman" w:cs="Times New Roman"/>
          <w:sz w:val="24"/>
          <w:szCs w:val="24"/>
        </w:rPr>
      </w:pPr>
      <w:r>
        <w:rPr>
          <w:rFonts w:ascii="Times New Roman" w:hAnsi="Times New Roman" w:cs="Times New Roman"/>
          <w:sz w:val="24"/>
          <w:szCs w:val="24"/>
        </w:rPr>
        <w:t xml:space="preserve">“Hay una nueva clase social llamada el “precariado”. El proletariado era gente de bajos ingresos que vivía en condiciones miserables. El “precariado” es una clase de ingresos medios, pero que teme al futuro, teme perder su trabajo. esta nueva clase es muy importante desde el punto de vista político. (…) </w:t>
      </w:r>
    </w:p>
    <w:p w:rsidR="00817CDA" w:rsidRDefault="00817CDA" w:rsidP="00E117AC">
      <w:pPr>
        <w:jc w:val="both"/>
        <w:rPr>
          <w:rFonts w:ascii="Times New Roman" w:hAnsi="Times New Roman" w:cs="Times New Roman"/>
          <w:sz w:val="24"/>
          <w:szCs w:val="24"/>
        </w:rPr>
      </w:pPr>
      <w:r>
        <w:rPr>
          <w:rFonts w:ascii="Times New Roman" w:hAnsi="Times New Roman" w:cs="Times New Roman"/>
          <w:sz w:val="24"/>
          <w:szCs w:val="24"/>
        </w:rPr>
        <w:t xml:space="preserve">El artículo completo en La Nación, domingo 16 de abril de 2017, Suplemento Economía, Pág. 8  </w:t>
      </w:r>
    </w:p>
    <w:p w:rsidR="00817CDA" w:rsidRDefault="00C904E7" w:rsidP="00E117AC">
      <w:pPr>
        <w:jc w:val="both"/>
        <w:rPr>
          <w:rFonts w:ascii="Times New Roman" w:hAnsi="Times New Roman" w:cs="Times New Roman"/>
          <w:sz w:val="24"/>
          <w:szCs w:val="24"/>
        </w:rPr>
      </w:pPr>
      <w:hyperlink r:id="rId6" w:history="1">
        <w:r w:rsidR="00817CDA" w:rsidRPr="008F6437">
          <w:rPr>
            <w:rStyle w:val="Hipervnculo"/>
            <w:rFonts w:ascii="Times New Roman" w:hAnsi="Times New Roman" w:cs="Times New Roman"/>
            <w:sz w:val="24"/>
            <w:szCs w:val="24"/>
          </w:rPr>
          <w:t>http://www.lanacion.com.ar/2009739-klaus-schwab-cualquier-inflacion-de-doble-digito-es-negativa-a-largo-plazo</w:t>
        </w:r>
      </w:hyperlink>
    </w:p>
    <w:p w:rsidR="00817CDA" w:rsidRPr="00E117AC" w:rsidRDefault="00817CDA" w:rsidP="00E117AC">
      <w:pPr>
        <w:jc w:val="both"/>
        <w:rPr>
          <w:rFonts w:ascii="Times New Roman" w:hAnsi="Times New Roman" w:cs="Times New Roman"/>
          <w:sz w:val="24"/>
          <w:szCs w:val="24"/>
        </w:rPr>
      </w:pPr>
    </w:p>
    <w:p w:rsidR="008D6014" w:rsidRPr="00E117AC" w:rsidRDefault="008D6014" w:rsidP="00E117AC">
      <w:pPr>
        <w:jc w:val="both"/>
        <w:rPr>
          <w:rFonts w:ascii="Times New Roman" w:hAnsi="Times New Roman" w:cs="Times New Roman"/>
          <w:sz w:val="24"/>
          <w:szCs w:val="24"/>
        </w:rPr>
      </w:pPr>
    </w:p>
    <w:sectPr w:rsidR="008D6014" w:rsidRPr="00E117AC" w:rsidSect="007D18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33"/>
    <w:rsid w:val="00484DE3"/>
    <w:rsid w:val="005A05D3"/>
    <w:rsid w:val="007A3D37"/>
    <w:rsid w:val="007D18BC"/>
    <w:rsid w:val="00817CDA"/>
    <w:rsid w:val="008D6014"/>
    <w:rsid w:val="00B223D8"/>
    <w:rsid w:val="00C11033"/>
    <w:rsid w:val="00C904E7"/>
    <w:rsid w:val="00CF0934"/>
    <w:rsid w:val="00E117AC"/>
    <w:rsid w:val="00F81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0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0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nacion.com.ar/2009739-klaus-schwab-cualquier-inflacion-de-doble-digito-es-negativa-a-largo-plazo" TargetMode="External"/><Relationship Id="rId5" Type="http://schemas.openxmlformats.org/officeDocument/2006/relationships/hyperlink" Target="https://www.weforum.org/es/events/world-economic-forum-on-latin-america-201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Ileana</cp:lastModifiedBy>
  <cp:revision>2</cp:revision>
  <dcterms:created xsi:type="dcterms:W3CDTF">2017-05-14T16:33:00Z</dcterms:created>
  <dcterms:modified xsi:type="dcterms:W3CDTF">2017-05-14T16:33:00Z</dcterms:modified>
</cp:coreProperties>
</file>