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57" w:rsidRDefault="00633A3A" w:rsidP="00094D57">
      <w:pPr>
        <w:rPr>
          <w:b/>
        </w:rPr>
      </w:pPr>
      <w:r>
        <w:rPr>
          <w:b/>
        </w:rPr>
        <w:t xml:space="preserve">Argentina. </w:t>
      </w:r>
      <w:r w:rsidR="00094D57">
        <w:rPr>
          <w:b/>
        </w:rPr>
        <w:t>Estudio económico  multidimensional.  OCDE.</w:t>
      </w:r>
    </w:p>
    <w:p w:rsidR="00F756DA" w:rsidRDefault="00F756DA" w:rsidP="00094D57">
      <w:r>
        <w:t xml:space="preserve">El Ministro de Hacienda Nicolás Dujovne abrió </w:t>
      </w:r>
      <w:r w:rsidR="00FE31CB">
        <w:t xml:space="preserve">el 27 de julio </w:t>
      </w:r>
      <w:r>
        <w:t>el acto de presentación del informe de la</w:t>
      </w:r>
      <w:r w:rsidR="0067713F">
        <w:t xml:space="preserve"> Organización para la Cooperación y el Desarrollo Económicos (OCDE) </w:t>
      </w:r>
      <w:r w:rsidR="00094D57">
        <w:t>sobre Argentina ,</w:t>
      </w:r>
      <w:r>
        <w:t xml:space="preserve">expuesto en esta ocasión por la Directora </w:t>
      </w:r>
      <w:r w:rsidR="0067713F">
        <w:t xml:space="preserve">de Gabinete </w:t>
      </w:r>
      <w:r>
        <w:t xml:space="preserve">y responsable del G20 en la OCDE </w:t>
      </w:r>
      <w:r w:rsidR="0067713F">
        <w:t>Gabriela Ramos</w:t>
      </w:r>
      <w:r>
        <w:t>.</w:t>
      </w:r>
    </w:p>
    <w:p w:rsidR="00F756DA" w:rsidRDefault="00FE31CB" w:rsidP="00F756DA">
      <w:pPr>
        <w:jc w:val="both"/>
      </w:pPr>
      <w:r>
        <w:t>El Ministro Dujovne citó</w:t>
      </w:r>
      <w:r w:rsidR="00F756DA">
        <w:t xml:space="preserve"> el párrafo del estudio que dice: “tras años de políticas económicas insostenibles, Argentina realizó recientemente reformas drásticas y un cambio de rumbo en sus políticas, lo que permitió evitar otras crisis y estabilizar la economía. Reformas como las ya implementadas y otras actualmente planeadas deberían contribuir a sentar las bases para el aumento del nivel de vida y el bienestar de todos los argentinos, incluyendo a los más vulnerables”. </w:t>
      </w:r>
    </w:p>
    <w:p w:rsidR="00633A3A" w:rsidRDefault="00633A3A" w:rsidP="00F756DA">
      <w:pPr>
        <w:jc w:val="both"/>
      </w:pPr>
      <w:r>
        <w:t>Leer más</w:t>
      </w:r>
    </w:p>
    <w:p w:rsidR="00094D57" w:rsidRDefault="00FE31CB" w:rsidP="00FE31CB">
      <w:pPr>
        <w:jc w:val="both"/>
      </w:pPr>
      <w:r>
        <w:t>E</w:t>
      </w:r>
      <w:r w:rsidR="004722B9">
        <w:t>n</w:t>
      </w:r>
      <w:r>
        <w:t xml:space="preserve"> el estudio</w:t>
      </w:r>
      <w:r w:rsidR="004722B9">
        <w:t xml:space="preserve"> se </w:t>
      </w:r>
      <w:r w:rsidR="00094D57">
        <w:t>recomienda aumentar la inversión y la productividad  como base para un incremento sostenible de los ingresos, proteger a los pobres y garantizar que el crecimiento sea inclusivo y sostenible.</w:t>
      </w:r>
    </w:p>
    <w:p w:rsidR="00D8395D" w:rsidRDefault="00094D57" w:rsidP="00FE31CB">
      <w:pPr>
        <w:jc w:val="both"/>
      </w:pPr>
      <w:r>
        <w:t xml:space="preserve">Se </w:t>
      </w:r>
      <w:r w:rsidR="0067713F">
        <w:t>reconoce</w:t>
      </w:r>
      <w:r w:rsidR="004722B9">
        <w:t xml:space="preserve">n </w:t>
      </w:r>
      <w:r w:rsidR="0067713F">
        <w:t>las reformas estructurales impulsadas por el actual gobierno</w:t>
      </w:r>
      <w:r w:rsidR="004722B9">
        <w:t xml:space="preserve">, </w:t>
      </w:r>
      <w:r>
        <w:t xml:space="preserve">el bajo volumen de deuda externa </w:t>
      </w:r>
      <w:r w:rsidR="00633A3A">
        <w:t>pública</w:t>
      </w:r>
      <w:r>
        <w:t xml:space="preserve"> (25% del PIB) y</w:t>
      </w:r>
      <w:r w:rsidR="00D8395D">
        <w:t xml:space="preserve"> de </w:t>
      </w:r>
      <w:r>
        <w:t xml:space="preserve"> la deuda externa corporativa </w:t>
      </w:r>
      <w:r w:rsidR="00D8395D">
        <w:t xml:space="preserve"> (13% del PIB muy por debajo del promedio de </w:t>
      </w:r>
      <w:r w:rsidR="00633A3A">
        <w:t>América</w:t>
      </w:r>
      <w:r w:rsidR="00D8395D">
        <w:t xml:space="preserve">  Latina) y la solidez del sistema bancario. Se sugiere reducir la </w:t>
      </w:r>
      <w:r w:rsidR="004722B9">
        <w:t xml:space="preserve">informalidad laboral, la baja </w:t>
      </w:r>
      <w:r w:rsidR="0067713F">
        <w:t>gradual de la inflación</w:t>
      </w:r>
      <w:r w:rsidR="004722B9">
        <w:t xml:space="preserve"> y del </w:t>
      </w:r>
      <w:r w:rsidR="0067713F">
        <w:t>déficit fiscal</w:t>
      </w:r>
      <w:r w:rsidR="004722B9">
        <w:t>.</w:t>
      </w:r>
      <w:r w:rsidR="00FE31CB">
        <w:t xml:space="preserve"> </w:t>
      </w:r>
    </w:p>
    <w:p w:rsidR="00D8395D" w:rsidRDefault="00633A3A" w:rsidP="00FE31CB">
      <w:pPr>
        <w:jc w:val="both"/>
      </w:pPr>
      <w:r>
        <w:t>Según el informe “</w:t>
      </w:r>
      <w:r w:rsidR="00D8395D">
        <w:t xml:space="preserve">La situación requiere llevar a la práctica una segunda generación de políticas sociales que combinen programas para la reducción de la pobreza en el largo plazo con más apoyo para estos ciudadanos. Mejorar la eficiencia, la orientación y la progresividad de las transferencias </w:t>
      </w:r>
      <w:r>
        <w:t>e impuestos, fortalecer los servicios públicos en las regiones, incrementar la calidad de la educación y brindar incentivos para la promoción de empleos de calidad, especialmente bajando los costos laborales, para proteger a la población vulnerable y contribuir a un crecimiento sostenible e inclusivo”.</w:t>
      </w:r>
    </w:p>
    <w:p w:rsidR="003E042A" w:rsidRDefault="003E042A" w:rsidP="0003789C">
      <w:pPr>
        <w:jc w:val="both"/>
      </w:pPr>
      <w:r>
        <w:t>En referencia a las reformas estructurales e institucionales, es necesario según el organismo “sostener el aumento de los ingresos con un enfoque concreto de la competencia, la regulación del mercado de bienes y servicios, l</w:t>
      </w:r>
      <w:r w:rsidR="00346943">
        <w:t>a política comercial, la innova</w:t>
      </w:r>
      <w:r>
        <w:t>ción y las habilidades, la aplicación de las leyes y el mercado financiero ”.</w:t>
      </w:r>
    </w:p>
    <w:p w:rsidR="0041141D" w:rsidRDefault="00346943" w:rsidP="0003789C">
      <w:pPr>
        <w:jc w:val="both"/>
      </w:pPr>
      <w:r>
        <w:t>Es preciso destacar que la OCDE además recomienda que, “más allá de cambiar las reglas, es igual de importante i</w:t>
      </w:r>
      <w:r w:rsidR="0003789C">
        <w:t>mplementar y r</w:t>
      </w:r>
      <w:r>
        <w:t>establecer las capacidades institucionales”.</w:t>
      </w:r>
      <w:r w:rsidR="0003789C">
        <w:t xml:space="preserve"> </w:t>
      </w:r>
    </w:p>
    <w:p w:rsidR="00FE31CB" w:rsidRDefault="00FE31CB" w:rsidP="0003789C">
      <w:pPr>
        <w:jc w:val="both"/>
      </w:pPr>
    </w:p>
    <w:p w:rsidR="0041141D" w:rsidRDefault="0041141D" w:rsidP="0003789C">
      <w:pPr>
        <w:jc w:val="both"/>
      </w:pPr>
      <w:r>
        <w:t>Fuente: OCDE. Argentina. Estudio económico multidimensional. Julio 2017</w:t>
      </w:r>
    </w:p>
    <w:p w:rsidR="00F756DA" w:rsidRDefault="006C6CFE" w:rsidP="0003789C">
      <w:pPr>
        <w:jc w:val="both"/>
      </w:pPr>
      <w:hyperlink r:id="rId5" w:history="1">
        <w:r w:rsidR="00F756DA" w:rsidRPr="007831F7">
          <w:rPr>
            <w:rStyle w:val="Hipervnculo"/>
          </w:rPr>
          <w:t>http://www.oecd.org/economy/surveys/economic-survey-argentina.htm</w:t>
        </w:r>
      </w:hyperlink>
    </w:p>
    <w:p w:rsidR="00F756DA" w:rsidRDefault="006C6CFE" w:rsidP="0003789C">
      <w:pPr>
        <w:jc w:val="both"/>
      </w:pPr>
      <w:hyperlink r:id="rId6" w:history="1">
        <w:r w:rsidR="00F756DA" w:rsidRPr="007831F7">
          <w:rPr>
            <w:rStyle w:val="Hipervnculo"/>
          </w:rPr>
          <w:t>http://www.oecd.org/eco/surveys/Argentina-2017-OECD-economic-survey-powerpoint-ESP.pdf</w:t>
        </w:r>
      </w:hyperlink>
    </w:p>
    <w:p w:rsidR="003E042A" w:rsidRDefault="003E042A">
      <w:bookmarkStart w:id="0" w:name="_GoBack"/>
      <w:bookmarkEnd w:id="0"/>
    </w:p>
    <w:p w:rsidR="004722B9" w:rsidRDefault="004722B9"/>
    <w:p w:rsidR="0067713F" w:rsidRDefault="0067713F"/>
    <w:p w:rsidR="0067713F" w:rsidRDefault="0067713F"/>
    <w:sectPr w:rsidR="0067713F" w:rsidSect="007D18B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67713F"/>
    <w:rsid w:val="0003789C"/>
    <w:rsid w:val="00094D57"/>
    <w:rsid w:val="00346943"/>
    <w:rsid w:val="003E042A"/>
    <w:rsid w:val="0041141D"/>
    <w:rsid w:val="004722B9"/>
    <w:rsid w:val="00633A3A"/>
    <w:rsid w:val="00674BD2"/>
    <w:rsid w:val="0067713F"/>
    <w:rsid w:val="006C6CFE"/>
    <w:rsid w:val="007D18BC"/>
    <w:rsid w:val="008516EE"/>
    <w:rsid w:val="00960BFD"/>
    <w:rsid w:val="00AA3383"/>
    <w:rsid w:val="00B90EB0"/>
    <w:rsid w:val="00BE7DA6"/>
    <w:rsid w:val="00D8395D"/>
    <w:rsid w:val="00F756DA"/>
    <w:rsid w:val="00FE31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756DA"/>
    <w:rPr>
      <w:color w:val="0000FF" w:themeColor="hyperlink"/>
      <w:u w:val="single"/>
    </w:rPr>
  </w:style>
  <w:style w:type="character" w:styleId="Hipervnculovisitado">
    <w:name w:val="FollowedHyperlink"/>
    <w:basedOn w:val="Fuentedeprrafopredeter"/>
    <w:uiPriority w:val="99"/>
    <w:semiHidden/>
    <w:unhideWhenUsed/>
    <w:rsid w:val="00F756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756DA"/>
    <w:rPr>
      <w:color w:val="0000FF" w:themeColor="hyperlink"/>
      <w:u w:val="single"/>
    </w:rPr>
  </w:style>
  <w:style w:type="character" w:styleId="Hipervnculovisitado">
    <w:name w:val="FollowedHyperlink"/>
    <w:basedOn w:val="Fuentedeprrafopredeter"/>
    <w:uiPriority w:val="99"/>
    <w:semiHidden/>
    <w:unhideWhenUsed/>
    <w:rsid w:val="00F756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ecd.org/eco/surveys/Argentina-2017-OECD-economic-survey-powerpoint-ESP.pdf" TargetMode="External"/><Relationship Id="rId5" Type="http://schemas.openxmlformats.org/officeDocument/2006/relationships/hyperlink" Target="http://www.oecd.org/economy/surveys/economic-survey-argentina.ht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B17C-E724-4166-A671-09E596A3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dc:creator>
  <cp:lastModifiedBy>Raúl</cp:lastModifiedBy>
  <cp:revision>2</cp:revision>
  <dcterms:created xsi:type="dcterms:W3CDTF">2017-08-13T23:04:00Z</dcterms:created>
  <dcterms:modified xsi:type="dcterms:W3CDTF">2017-08-13T23:04:00Z</dcterms:modified>
</cp:coreProperties>
</file>